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Default="00CD53EB">
      <w:r>
        <w:t>Earth the Operator’s Manual</w:t>
      </w:r>
    </w:p>
    <w:p w:rsidR="00CD53EB" w:rsidRDefault="00CD53EB"/>
    <w:p w:rsidR="00CD53EB" w:rsidRDefault="00CD53EB">
      <w:hyperlink r:id="rId4" w:history="1">
        <w:r w:rsidRPr="0033760F">
          <w:rPr>
            <w:rStyle w:val="Hyperlink"/>
          </w:rPr>
          <w:t>http://video.pbs.org/video/1855661681</w:t>
        </w:r>
      </w:hyperlink>
    </w:p>
    <w:p w:rsidR="00CD53EB" w:rsidRDefault="00CD53EB"/>
    <w:sectPr w:rsidR="00CD53EB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53EB"/>
    <w:rsid w:val="002366F6"/>
    <w:rsid w:val="00717FBF"/>
    <w:rsid w:val="00CD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3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ideo.pbs.org/video/18556616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2012-05-08T17:59:00Z</dcterms:created>
  <dcterms:modified xsi:type="dcterms:W3CDTF">2012-05-08T18:00:00Z</dcterms:modified>
</cp:coreProperties>
</file>